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87" w:rsidRPr="005931B9" w:rsidRDefault="00C5040E" w:rsidP="005931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B9">
        <w:rPr>
          <w:rFonts w:ascii="Times New Roman" w:hAnsi="Times New Roman" w:cs="Times New Roman"/>
          <w:b/>
          <w:sz w:val="28"/>
          <w:szCs w:val="28"/>
        </w:rPr>
        <w:t>Особенности познавательной сферы у детей с ОНР</w:t>
      </w:r>
    </w:p>
    <w:p w:rsidR="005931B9" w:rsidRPr="005931B9" w:rsidRDefault="005931B9" w:rsidP="005931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69" w:rsidRPr="005931B9" w:rsidRDefault="00542027" w:rsidP="005931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hAnsi="Times New Roman" w:cs="Times New Roman"/>
          <w:sz w:val="28"/>
          <w:szCs w:val="28"/>
        </w:rPr>
        <w:t>Последнее время наблюдается рост числа дошкольников с нарушениями речевого развития, поэтому возникает необходимость в коррекционной и развивающей работе педагогов-психологов с данной категорией детей.</w:t>
      </w:r>
    </w:p>
    <w:p w:rsidR="00542027" w:rsidRPr="005931B9" w:rsidRDefault="00542027" w:rsidP="005931B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Отклонения в речевом развитии и обусловленные речевые трудности часто сопровождаются снижением познавательной активности ребенка, недостаточной ориентировкой в фактах и явлениях окружающей действительности, </w:t>
      </w:r>
      <w:proofErr w:type="spellStart"/>
      <w:r w:rsidRPr="00593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D0C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еднён</w:t>
      </w:r>
      <w:r w:rsidRPr="00593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</w:t>
      </w:r>
      <w:proofErr w:type="spellEnd"/>
      <w:r w:rsidRPr="005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коммуникативной, игровой и художественно-творческой деятельности. У детей, имеющих  логопедические проблемы, при нормальном интеллекте зачастую наблюдается снижение познавательной деятельности и входящих в её структуру процессов: меньший объём запоминания и воспроизведения материала, неустойчивость внимания, быстрая отвлекаемость, истощаемость психических процессов, снижение уровня обобщения и осмысления действительности; у них затруднена развёрнутая связная речь. Со стороны эмоционально-волевой сферы часто наблюдается повышенная возбудимость, раздражительность или общая заторможенность, замкнутость, обидчивость, плаксивость, многократная смена настроения.</w:t>
      </w:r>
    </w:p>
    <w:p w:rsidR="00542027" w:rsidRPr="005931B9" w:rsidRDefault="00542027" w:rsidP="005931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hAnsi="Times New Roman" w:cs="Times New Roman"/>
          <w:sz w:val="28"/>
          <w:szCs w:val="28"/>
        </w:rPr>
        <w:t>Так как непосредственно развитием речи занимаются логопеды, то психологи делают акцент на развитии детей с нарушениями речи, а именно психологических особенностей, которые заключаются в следующем:</w:t>
      </w:r>
    </w:p>
    <w:p w:rsidR="00BA48F8" w:rsidRPr="005931B9" w:rsidRDefault="00542027" w:rsidP="005931B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hAnsi="Times New Roman" w:cs="Times New Roman"/>
          <w:sz w:val="28"/>
          <w:szCs w:val="28"/>
        </w:rPr>
        <w:t xml:space="preserve">Во-первых, у таких детей часто наблюдается нарушение внимания: снижение объема, его неустойчивость, трудности с распределением, высокая отвлекаемость. Так же </w:t>
      </w:r>
      <w:r w:rsidRPr="005931B9">
        <w:rPr>
          <w:rFonts w:ascii="Times New Roman" w:eastAsia="Times New Roman" w:hAnsi="Times New Roman" w:cs="Times New Roman"/>
          <w:sz w:val="28"/>
          <w:szCs w:val="28"/>
        </w:rPr>
        <w:t>характеризуется недостаточной устойчивостью, быстрой истощаемостью, что определяет тенденцию к снижению темпа деятельности в процессе работы.</w:t>
      </w:r>
    </w:p>
    <w:p w:rsidR="002B1B50" w:rsidRPr="005931B9" w:rsidRDefault="00BA48F8" w:rsidP="005931B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 их зрительной памяти практически не отличается от нормы. Однако заметно снижены слуховая память и продуктивность запоминания по сравнению с нормально говорящими детьми. </w:t>
      </w:r>
      <w:proofErr w:type="gramStart"/>
      <w:r w:rsidRPr="005931B9">
        <w:rPr>
          <w:rFonts w:ascii="Times New Roman" w:eastAsia="Times New Roman" w:hAnsi="Times New Roman" w:cs="Times New Roman"/>
          <w:sz w:val="28"/>
          <w:szCs w:val="28"/>
        </w:rPr>
        <w:t>Дети часто забывают сложные инструкции (</w:t>
      </w:r>
      <w:proofErr w:type="spellStart"/>
      <w:r w:rsidRPr="005931B9">
        <w:rPr>
          <w:rFonts w:ascii="Times New Roman" w:eastAsia="Times New Roman" w:hAnsi="Times New Roman" w:cs="Times New Roman"/>
          <w:sz w:val="28"/>
          <w:szCs w:val="28"/>
        </w:rPr>
        <w:t>трех-четырехступенчатые</w:t>
      </w:r>
      <w:proofErr w:type="spellEnd"/>
      <w:r w:rsidRPr="005931B9">
        <w:rPr>
          <w:rFonts w:ascii="Times New Roman" w:eastAsia="Times New Roman" w:hAnsi="Times New Roman" w:cs="Times New Roman"/>
          <w:sz w:val="28"/>
          <w:szCs w:val="28"/>
        </w:rPr>
        <w:t>, опускают некоторые их элементы и меняют последовательность предложенных заданий.</w:t>
      </w:r>
      <w:proofErr w:type="gramEnd"/>
      <w:r w:rsidRPr="005931B9">
        <w:rPr>
          <w:rFonts w:ascii="Times New Roman" w:eastAsia="Times New Roman" w:hAnsi="Times New Roman" w:cs="Times New Roman"/>
          <w:sz w:val="28"/>
          <w:szCs w:val="28"/>
        </w:rPr>
        <w:t xml:space="preserve"> Дети, как правило, не прибегают к речевому общению с целью уточнения инструкции.</w:t>
      </w:r>
    </w:p>
    <w:p w:rsidR="00542027" w:rsidRPr="005931B9" w:rsidRDefault="002B1B50" w:rsidP="005931B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hAnsi="Times New Roman" w:cs="Times New Roman"/>
          <w:sz w:val="28"/>
          <w:szCs w:val="28"/>
        </w:rPr>
        <w:t xml:space="preserve">Снижен </w:t>
      </w:r>
      <w:r w:rsidR="00542027" w:rsidRPr="005931B9">
        <w:rPr>
          <w:rFonts w:ascii="Times New Roman" w:hAnsi="Times New Roman" w:cs="Times New Roman"/>
          <w:sz w:val="28"/>
          <w:szCs w:val="28"/>
        </w:rPr>
        <w:t>уровень развития мышлен</w:t>
      </w:r>
      <w:r w:rsidRPr="005931B9">
        <w:rPr>
          <w:rFonts w:ascii="Times New Roman" w:hAnsi="Times New Roman" w:cs="Times New Roman"/>
          <w:sz w:val="28"/>
          <w:szCs w:val="28"/>
        </w:rPr>
        <w:t>ия. Д</w:t>
      </w:r>
      <w:r w:rsidRPr="005931B9">
        <w:rPr>
          <w:rFonts w:ascii="Times New Roman" w:eastAsia="Times New Roman" w:hAnsi="Times New Roman" w:cs="Times New Roman"/>
          <w:sz w:val="28"/>
          <w:szCs w:val="28"/>
        </w:rPr>
        <w:t>ети отстают в развитии словесно-логического мышления, с трудом овладевают анализом и синтезом, сравнением и обобщением.</w:t>
      </w:r>
    </w:p>
    <w:p w:rsidR="00542027" w:rsidRPr="005931B9" w:rsidRDefault="00542027" w:rsidP="005931B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hAnsi="Times New Roman" w:cs="Times New Roman"/>
          <w:sz w:val="28"/>
          <w:szCs w:val="28"/>
        </w:rPr>
        <w:t xml:space="preserve">Нарушена мелкая моторика и зрительно-моторная координация, а также может наблюдаться моторная неловкость и двигательная расторможенность. </w:t>
      </w:r>
      <w:r w:rsidR="00370C9D" w:rsidRPr="005931B9">
        <w:rPr>
          <w:rFonts w:ascii="Times New Roman" w:eastAsia="Times New Roman" w:hAnsi="Times New Roman" w:cs="Times New Roman"/>
          <w:sz w:val="28"/>
          <w:szCs w:val="28"/>
        </w:rPr>
        <w:t>Наблюдается отставание в развитии двигательной сферы, которое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словесной инструкции.</w:t>
      </w:r>
    </w:p>
    <w:p w:rsidR="00542027" w:rsidRPr="005931B9" w:rsidRDefault="00542027" w:rsidP="005931B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hAnsi="Times New Roman" w:cs="Times New Roman"/>
          <w:sz w:val="28"/>
          <w:szCs w:val="28"/>
        </w:rPr>
        <w:t>Снижены коммуникативные способности, в том числе, за счет того, что им сложнее выражать свою мысль словами.</w:t>
      </w:r>
    </w:p>
    <w:p w:rsidR="00542027" w:rsidRPr="005931B9" w:rsidRDefault="00542027" w:rsidP="005931B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hAnsi="Times New Roman" w:cs="Times New Roman"/>
          <w:sz w:val="28"/>
          <w:szCs w:val="28"/>
        </w:rPr>
        <w:t xml:space="preserve">Эмоционально-волевая сфера также страдает. У ребенка можно наблюдать: эмоциональную неустойчивость, повышенную возбудимость, раздражительность, неспособность к длительным волевым усилиям, снижены навыки самоконтроля за собственным поведением. </w:t>
      </w:r>
    </w:p>
    <w:p w:rsidR="005931B9" w:rsidRPr="005931B9" w:rsidRDefault="00542027" w:rsidP="005931B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hAnsi="Times New Roman" w:cs="Times New Roman"/>
          <w:sz w:val="28"/>
          <w:szCs w:val="28"/>
        </w:rPr>
        <w:t>У детей с нарушениями речи обычно истощаемая нервная система, что отражается в повышенной утомляемости, дети быстро устают от умственной нагрузки.</w:t>
      </w:r>
    </w:p>
    <w:p w:rsidR="005931B9" w:rsidRPr="005931B9" w:rsidRDefault="005931B9" w:rsidP="005931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очевидна актуальность взаимодействия учителя – логопеда и педагога – психолога ДОУ в решении речевых и связанных с ними психологических проблем детей старшего дошкольного возраста. </w:t>
      </w:r>
    </w:p>
    <w:p w:rsidR="005931B9" w:rsidRPr="005931B9" w:rsidRDefault="005931B9" w:rsidP="005931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hAnsi="Times New Roman" w:cs="Times New Roman"/>
          <w:sz w:val="28"/>
          <w:szCs w:val="28"/>
        </w:rPr>
        <w:lastRenderedPageBreak/>
        <w:t>В работе с</w:t>
      </w:r>
      <w:r w:rsidRPr="00593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1B9">
        <w:rPr>
          <w:rFonts w:ascii="Times New Roman" w:hAnsi="Times New Roman" w:cs="Times New Roman"/>
          <w:sz w:val="28"/>
          <w:szCs w:val="28"/>
        </w:rPr>
        <w:t xml:space="preserve">детьми с нарушениями речи необходимо </w:t>
      </w:r>
      <w:r w:rsidRPr="005120E9">
        <w:rPr>
          <w:rFonts w:ascii="Times New Roman" w:hAnsi="Times New Roman" w:cs="Times New Roman"/>
          <w:sz w:val="28"/>
          <w:szCs w:val="28"/>
          <w:highlight w:val="yellow"/>
        </w:rPr>
        <w:t xml:space="preserve">сочетать </w:t>
      </w:r>
      <w:r w:rsidR="005120E9" w:rsidRPr="005120E9">
        <w:rPr>
          <w:rFonts w:ascii="Times New Roman" w:hAnsi="Times New Roman" w:cs="Times New Roman"/>
          <w:sz w:val="28"/>
          <w:szCs w:val="28"/>
          <w:highlight w:val="yellow"/>
        </w:rPr>
        <w:t>(сочетаю)</w:t>
      </w:r>
      <w:r w:rsidR="005120E9">
        <w:rPr>
          <w:rFonts w:ascii="Times New Roman" w:hAnsi="Times New Roman" w:cs="Times New Roman"/>
          <w:sz w:val="28"/>
          <w:szCs w:val="28"/>
        </w:rPr>
        <w:t xml:space="preserve"> </w:t>
      </w:r>
      <w:r w:rsidRPr="005931B9">
        <w:rPr>
          <w:rFonts w:ascii="Times New Roman" w:hAnsi="Times New Roman" w:cs="Times New Roman"/>
          <w:sz w:val="28"/>
          <w:szCs w:val="28"/>
        </w:rPr>
        <w:t>упражнения на развитие различных когнитивных процессов. Это игры и упражнения на развитие: внимания, памяти, речи, мышления, мелкой моторики, навыков самоконтроля. Так как познавательные процессы развиваются в тесной взаимосвязи между собой, то каждое развивающее упражнение, направленное на развитие какого-либо познавательного процесса, одновременно влияет и на другие. Например, пальчиковые игры дополнительно развивают слуховую и моторную память, учат концентрировать и переключать внимание; упражнение на корректурную пробу, развивает не только качественные характеристики внимания (концентрацию, объем, распределение), но и память, мелкую моторику.</w:t>
      </w:r>
    </w:p>
    <w:p w:rsidR="005931B9" w:rsidRPr="005931B9" w:rsidRDefault="005931B9" w:rsidP="005931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hAnsi="Times New Roman" w:cs="Times New Roman"/>
          <w:sz w:val="28"/>
          <w:szCs w:val="28"/>
        </w:rPr>
        <w:t xml:space="preserve">Большое значение нужно </w:t>
      </w:r>
      <w:r w:rsidRPr="005120E9">
        <w:rPr>
          <w:rFonts w:ascii="Times New Roman" w:hAnsi="Times New Roman" w:cs="Times New Roman"/>
          <w:sz w:val="28"/>
          <w:szCs w:val="28"/>
          <w:highlight w:val="yellow"/>
        </w:rPr>
        <w:t>придавать</w:t>
      </w:r>
      <w:r w:rsidRPr="005931B9">
        <w:rPr>
          <w:rFonts w:ascii="Times New Roman" w:hAnsi="Times New Roman" w:cs="Times New Roman"/>
          <w:sz w:val="28"/>
          <w:szCs w:val="28"/>
        </w:rPr>
        <w:t xml:space="preserve"> развитию внимания, его произвольности, так как невнимательный ребенок не в полном объеме усваивает предложенный ему материал. Упражнения на развитие внимания хороши еще и тем, что они совершенствуют навыки самоконтроля за собственным поведением. </w:t>
      </w:r>
    </w:p>
    <w:p w:rsidR="005931B9" w:rsidRPr="005931B9" w:rsidRDefault="005931B9" w:rsidP="005931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1B9">
        <w:rPr>
          <w:rFonts w:ascii="Times New Roman" w:hAnsi="Times New Roman" w:cs="Times New Roman"/>
          <w:sz w:val="28"/>
          <w:szCs w:val="28"/>
        </w:rPr>
        <w:t xml:space="preserve">Много времени в работе с детьми  нарушениями речи необходимо </w:t>
      </w:r>
      <w:r w:rsidRPr="005120E9">
        <w:rPr>
          <w:rFonts w:ascii="Times New Roman" w:hAnsi="Times New Roman" w:cs="Times New Roman"/>
          <w:sz w:val="28"/>
          <w:szCs w:val="28"/>
          <w:highlight w:val="yellow"/>
        </w:rPr>
        <w:t>уделять</w:t>
      </w:r>
      <w:r w:rsidRPr="005931B9">
        <w:rPr>
          <w:rFonts w:ascii="Times New Roman" w:hAnsi="Times New Roman" w:cs="Times New Roman"/>
          <w:sz w:val="28"/>
          <w:szCs w:val="28"/>
        </w:rPr>
        <w:t xml:space="preserve"> упражнениям для совершенствования мелкой моторики рук и зрительно-моторной координации (ЗМК), которые способствуют развитию речи, внимания, пространственных представлений, памяти и мышления. </w:t>
      </w:r>
      <w:proofErr w:type="gramStart"/>
      <w:r w:rsidRPr="005931B9">
        <w:rPr>
          <w:rFonts w:ascii="Times New Roman" w:hAnsi="Times New Roman" w:cs="Times New Roman"/>
          <w:sz w:val="28"/>
          <w:szCs w:val="28"/>
        </w:rPr>
        <w:t xml:space="preserve">Это: пальчиковая гимнастика, рисование на манке, дорожки, штриховки, </w:t>
      </w:r>
      <w:proofErr w:type="spellStart"/>
      <w:r w:rsidRPr="005931B9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5931B9">
        <w:rPr>
          <w:rFonts w:ascii="Times New Roman" w:hAnsi="Times New Roman" w:cs="Times New Roman"/>
          <w:sz w:val="28"/>
          <w:szCs w:val="28"/>
        </w:rPr>
        <w:t xml:space="preserve"> картинки, пальчиковые игры с предметами, тактильные мешочки и т.д.   </w:t>
      </w:r>
      <w:proofErr w:type="gramEnd"/>
    </w:p>
    <w:p w:rsidR="00C5040E" w:rsidRPr="005931B9" w:rsidRDefault="005931B9" w:rsidP="005931B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E9">
        <w:rPr>
          <w:rFonts w:ascii="Times New Roman" w:hAnsi="Times New Roman" w:cs="Times New Roman"/>
          <w:sz w:val="28"/>
          <w:szCs w:val="28"/>
          <w:highlight w:val="yellow"/>
        </w:rPr>
        <w:t>Учитывая</w:t>
      </w:r>
      <w:r w:rsidRPr="005931B9">
        <w:rPr>
          <w:rFonts w:ascii="Times New Roman" w:hAnsi="Times New Roman" w:cs="Times New Roman"/>
          <w:sz w:val="28"/>
          <w:szCs w:val="28"/>
        </w:rPr>
        <w:t xml:space="preserve"> повышенную утомляемость таких детей, применяются упражнения на снятия </w:t>
      </w:r>
      <w:proofErr w:type="spellStart"/>
      <w:r w:rsidRPr="005931B9">
        <w:rPr>
          <w:rFonts w:ascii="Times New Roman" w:eastAsia="Calibri" w:hAnsi="Times New Roman" w:cs="Times New Roman"/>
          <w:sz w:val="28"/>
          <w:szCs w:val="28"/>
        </w:rPr>
        <w:t>психо-эмоционального</w:t>
      </w:r>
      <w:proofErr w:type="spellEnd"/>
      <w:r w:rsidRPr="005931B9">
        <w:rPr>
          <w:rFonts w:ascii="Times New Roman" w:eastAsia="Calibri" w:hAnsi="Times New Roman" w:cs="Times New Roman"/>
          <w:sz w:val="28"/>
          <w:szCs w:val="28"/>
        </w:rPr>
        <w:t xml:space="preserve"> и физического напряжения: это </w:t>
      </w:r>
      <w:proofErr w:type="spellStart"/>
      <w:r w:rsidRPr="005931B9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5931B9">
        <w:rPr>
          <w:rFonts w:ascii="Times New Roman" w:eastAsia="Calibri" w:hAnsi="Times New Roman" w:cs="Times New Roman"/>
          <w:sz w:val="28"/>
          <w:szCs w:val="28"/>
        </w:rPr>
        <w:t xml:space="preserve"> посередине занятия, дыхательные упражнения, упражнения на релаксацию и на снижение напряжения в различных частях тела (например, мышц лица, рук и т.д.). Такие упражнения способствуют не только снятию возбуждения или напряжения, но и помогают сконцентрировать внимание ребенка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5040E" w:rsidRPr="005931B9" w:rsidSect="00CB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DA8"/>
    <w:multiLevelType w:val="multilevel"/>
    <w:tmpl w:val="5DEA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987"/>
    <w:rsid w:val="001B5987"/>
    <w:rsid w:val="002B1B50"/>
    <w:rsid w:val="00370C9D"/>
    <w:rsid w:val="00494769"/>
    <w:rsid w:val="005120E9"/>
    <w:rsid w:val="00542027"/>
    <w:rsid w:val="005931B9"/>
    <w:rsid w:val="006A21D4"/>
    <w:rsid w:val="00705597"/>
    <w:rsid w:val="00AD0CE1"/>
    <w:rsid w:val="00BA48F8"/>
    <w:rsid w:val="00C5040E"/>
    <w:rsid w:val="00CB6757"/>
    <w:rsid w:val="00EC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2017-09-20T11:29:00Z</dcterms:created>
  <dcterms:modified xsi:type="dcterms:W3CDTF">2017-09-20T11:29:00Z</dcterms:modified>
</cp:coreProperties>
</file>